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B2" w:rsidRPr="00A1038A" w:rsidRDefault="008716B2" w:rsidP="008716B2">
      <w:pPr>
        <w:pStyle w:val="a3"/>
        <w:spacing w:line="288" w:lineRule="auto"/>
        <w:ind w:left="426"/>
        <w:jc w:val="center"/>
        <w:rPr>
          <w:rFonts w:eastAsia="Arial" w:cs="Arial"/>
          <w:sz w:val="28"/>
          <w:szCs w:val="28"/>
        </w:rPr>
      </w:pPr>
      <w:bookmarkStart w:id="0" w:name="_GoBack"/>
      <w:bookmarkEnd w:id="0"/>
      <w:r w:rsidRPr="00A1038A">
        <w:rPr>
          <w:rFonts w:eastAsia="Times New Roman" w:cs="Arial"/>
          <w:b/>
          <w:bCs/>
          <w:sz w:val="28"/>
          <w:szCs w:val="28"/>
        </w:rPr>
        <w:t>ГИПОКСИЯ</w:t>
      </w:r>
    </w:p>
    <w:p w:rsidR="008716B2" w:rsidRPr="00497CBD" w:rsidRDefault="008716B2" w:rsidP="008716B2">
      <w:pPr>
        <w:spacing w:line="288" w:lineRule="auto"/>
        <w:jc w:val="center"/>
        <w:rPr>
          <w:rFonts w:eastAsia="Times New Roman" w:cs="Arial"/>
          <w:b/>
          <w:bCs/>
          <w:sz w:val="24"/>
        </w:rPr>
      </w:pPr>
    </w:p>
    <w:p w:rsidR="008716B2" w:rsidRPr="00497CBD" w:rsidRDefault="008716B2" w:rsidP="008716B2">
      <w:pPr>
        <w:spacing w:line="288" w:lineRule="auto"/>
        <w:ind w:firstLine="709"/>
        <w:jc w:val="both"/>
        <w:rPr>
          <w:rFonts w:eastAsia="Times New Roman" w:cs="Arial"/>
          <w:bCs/>
          <w:sz w:val="24"/>
        </w:rPr>
      </w:pPr>
      <w:r w:rsidRPr="00497CBD">
        <w:rPr>
          <w:rFonts w:eastAsia="Times New Roman" w:cs="Arial"/>
          <w:b/>
          <w:bCs/>
          <w:sz w:val="24"/>
        </w:rPr>
        <w:t xml:space="preserve">Гипоксия – </w:t>
      </w:r>
      <w:r w:rsidRPr="00497CBD">
        <w:rPr>
          <w:rFonts w:eastAsia="Times New Roman" w:cs="Arial"/>
          <w:bCs/>
          <w:sz w:val="24"/>
        </w:rPr>
        <w:t>______________________________________________________</w:t>
      </w:r>
    </w:p>
    <w:p w:rsidR="008716B2" w:rsidRPr="00497CBD" w:rsidRDefault="008716B2" w:rsidP="008716B2">
      <w:pPr>
        <w:spacing w:line="288" w:lineRule="auto"/>
        <w:jc w:val="both"/>
        <w:rPr>
          <w:rFonts w:eastAsia="Times New Roman" w:cs="Arial"/>
          <w:bCs/>
          <w:sz w:val="24"/>
        </w:rPr>
      </w:pPr>
      <w:r w:rsidRPr="00497CBD">
        <w:rPr>
          <w:rFonts w:eastAsia="Times New Roman" w:cs="Arial"/>
          <w:bCs/>
          <w:sz w:val="24"/>
        </w:rPr>
        <w:t>_____________________________________________________________________</w:t>
      </w:r>
    </w:p>
    <w:p w:rsidR="008716B2" w:rsidRPr="00497CBD" w:rsidRDefault="008716B2" w:rsidP="008716B2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</w:t>
      </w:r>
    </w:p>
    <w:p w:rsidR="008716B2" w:rsidRPr="00497CBD" w:rsidRDefault="008716B2" w:rsidP="008716B2">
      <w:pPr>
        <w:spacing w:line="288" w:lineRule="auto"/>
        <w:ind w:firstLine="709"/>
        <w:rPr>
          <w:rFonts w:cs="Arial"/>
          <w:sz w:val="24"/>
        </w:rPr>
      </w:pPr>
      <w:r w:rsidRPr="00497CBD">
        <w:rPr>
          <w:rFonts w:cs="Arial"/>
          <w:bCs/>
          <w:i/>
          <w:sz w:val="24"/>
        </w:rPr>
        <w:t>Наиболее чувствительны к гипоксии:</w:t>
      </w:r>
      <w:r>
        <w:rPr>
          <w:rFonts w:cs="Arial"/>
          <w:bCs/>
          <w:i/>
          <w:sz w:val="24"/>
        </w:rPr>
        <w:t xml:space="preserve"> г</w:t>
      </w:r>
      <w:r w:rsidRPr="00497CBD">
        <w:rPr>
          <w:rFonts w:cs="Arial"/>
          <w:sz w:val="24"/>
        </w:rPr>
        <w:t>олов</w:t>
      </w:r>
      <w:r>
        <w:rPr>
          <w:rFonts w:cs="Arial"/>
          <w:sz w:val="24"/>
        </w:rPr>
        <w:t>ной мозг; с</w:t>
      </w:r>
      <w:r w:rsidRPr="00497CBD">
        <w:rPr>
          <w:rFonts w:cs="Arial"/>
          <w:sz w:val="24"/>
        </w:rPr>
        <w:t>ердце</w:t>
      </w:r>
      <w:r>
        <w:rPr>
          <w:rFonts w:cs="Arial"/>
          <w:sz w:val="24"/>
        </w:rPr>
        <w:t>, почки, л</w:t>
      </w:r>
      <w:r w:rsidRPr="00497CBD">
        <w:rPr>
          <w:rFonts w:cs="Arial"/>
          <w:sz w:val="24"/>
        </w:rPr>
        <w:t>егкие</w:t>
      </w:r>
      <w:r>
        <w:rPr>
          <w:rFonts w:cs="Arial"/>
          <w:sz w:val="24"/>
        </w:rPr>
        <w:t>.</w:t>
      </w:r>
    </w:p>
    <w:p w:rsidR="008716B2" w:rsidRPr="00497CBD" w:rsidRDefault="008716B2" w:rsidP="008716B2">
      <w:pPr>
        <w:spacing w:line="288" w:lineRule="auto"/>
        <w:jc w:val="center"/>
        <w:rPr>
          <w:rFonts w:eastAsia="Times New Roman" w:cs="Arial"/>
          <w:b/>
          <w:bCs/>
          <w:i/>
          <w:sz w:val="24"/>
        </w:rPr>
      </w:pPr>
      <w:r w:rsidRPr="00497CBD">
        <w:rPr>
          <w:rFonts w:eastAsia="Times New Roman" w:cs="Arial"/>
          <w:b/>
          <w:bCs/>
          <w:i/>
          <w:sz w:val="24"/>
        </w:rPr>
        <w:t>Этиология</w:t>
      </w:r>
    </w:p>
    <w:p w:rsidR="008716B2" w:rsidRPr="00497CBD" w:rsidRDefault="008716B2" w:rsidP="008716B2">
      <w:pPr>
        <w:spacing w:line="288" w:lineRule="auto"/>
        <w:jc w:val="both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Виды гипоксии:</w:t>
      </w:r>
    </w:p>
    <w:p w:rsidR="008716B2" w:rsidRPr="00497CBD" w:rsidRDefault="008716B2" w:rsidP="008716B2">
      <w:pPr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b/>
          <w:bCs/>
          <w:sz w:val="24"/>
        </w:rPr>
        <w:t xml:space="preserve">1. Экзогенная </w:t>
      </w:r>
      <w:r w:rsidRPr="00497CBD">
        <w:rPr>
          <w:rFonts w:eastAsia="Times New Roman" w:cs="Arial"/>
          <w:sz w:val="24"/>
        </w:rPr>
        <w:t>(гипоксическая)</w:t>
      </w:r>
    </w:p>
    <w:p w:rsidR="008716B2" w:rsidRPr="00497CBD" w:rsidRDefault="008716B2" w:rsidP="008716B2">
      <w:pPr>
        <w:numPr>
          <w:ilvl w:val="0"/>
          <w:numId w:val="2"/>
        </w:numPr>
        <w:autoSpaceDE w:val="0"/>
        <w:spacing w:line="288" w:lineRule="auto"/>
        <w:ind w:left="0" w:firstLine="0"/>
        <w:rPr>
          <w:rFonts w:eastAsia="Times New Roman" w:cs="Arial"/>
          <w:i/>
          <w:iCs/>
          <w:sz w:val="24"/>
        </w:rPr>
      </w:pPr>
      <w:r w:rsidRPr="00497CBD">
        <w:rPr>
          <w:rFonts w:eastAsia="Times New Roman" w:cs="Arial"/>
          <w:i/>
          <w:iCs/>
          <w:sz w:val="24"/>
        </w:rPr>
        <w:t xml:space="preserve">горная болезнь </w:t>
      </w:r>
      <w:r w:rsidRPr="00497CBD">
        <w:rPr>
          <w:rFonts w:eastAsia="Times New Roman" w:cs="Arial"/>
          <w:iCs/>
          <w:sz w:val="24"/>
        </w:rPr>
        <w:t>___________________________________________________</w:t>
      </w:r>
      <w:r>
        <w:rPr>
          <w:rFonts w:eastAsia="Times New Roman" w:cs="Arial"/>
          <w:iCs/>
          <w:sz w:val="24"/>
        </w:rPr>
        <w:t>_</w:t>
      </w:r>
    </w:p>
    <w:p w:rsidR="008716B2" w:rsidRPr="00497CBD" w:rsidRDefault="008716B2" w:rsidP="008716B2">
      <w:pPr>
        <w:autoSpaceDE w:val="0"/>
        <w:spacing w:line="288" w:lineRule="auto"/>
        <w:rPr>
          <w:rFonts w:eastAsia="Times New Roman" w:cs="Arial"/>
          <w:i/>
          <w:iCs/>
          <w:sz w:val="24"/>
        </w:rPr>
      </w:pPr>
      <w:r w:rsidRPr="00497CBD">
        <w:rPr>
          <w:rFonts w:eastAsia="Times New Roman" w:cs="Arial"/>
          <w:iCs/>
          <w:sz w:val="24"/>
        </w:rPr>
        <w:t>________</w:t>
      </w:r>
      <w:r w:rsidRPr="00497CBD">
        <w:rPr>
          <w:rFonts w:eastAsia="Times New Roman" w:cs="Arial"/>
          <w:i/>
          <w:iCs/>
          <w:sz w:val="24"/>
        </w:rPr>
        <w:t>____________________________________________________</w:t>
      </w:r>
      <w:r w:rsidRPr="00497CBD">
        <w:rPr>
          <w:rFonts w:eastAsia="Times New Roman" w:cs="Arial"/>
          <w:iCs/>
          <w:sz w:val="24"/>
        </w:rPr>
        <w:t>______________________________________________________________________________________________________________________________________________________</w:t>
      </w:r>
      <w:r>
        <w:rPr>
          <w:rFonts w:eastAsia="Times New Roman" w:cs="Arial"/>
          <w:iCs/>
          <w:sz w:val="24"/>
        </w:rPr>
        <w:t>_____</w:t>
      </w:r>
      <w:r>
        <w:rPr>
          <w:rFonts w:eastAsia="Times New Roman" w:cs="Arial"/>
          <w:iCs/>
          <w:sz w:val="24"/>
          <w:lang w:val="uk-UA"/>
        </w:rPr>
        <w:t>________________________________________________________________________</w:t>
      </w:r>
      <w:r>
        <w:rPr>
          <w:rFonts w:eastAsia="Times New Roman" w:cs="Arial"/>
          <w:iCs/>
          <w:sz w:val="24"/>
        </w:rPr>
        <w:t>_</w:t>
      </w:r>
    </w:p>
    <w:p w:rsidR="008716B2" w:rsidRPr="00497CBD" w:rsidRDefault="008716B2" w:rsidP="008716B2">
      <w:pPr>
        <w:numPr>
          <w:ilvl w:val="0"/>
          <w:numId w:val="2"/>
        </w:numPr>
        <w:tabs>
          <w:tab w:val="left" w:pos="709"/>
        </w:tabs>
        <w:autoSpaceDE w:val="0"/>
        <w:spacing w:line="288" w:lineRule="auto"/>
        <w:ind w:left="0" w:firstLine="0"/>
        <w:rPr>
          <w:rFonts w:eastAsia="Times New Roman" w:cs="Arial"/>
          <w:sz w:val="24"/>
        </w:rPr>
      </w:pPr>
      <w:r w:rsidRPr="00497CBD">
        <w:rPr>
          <w:rFonts w:eastAsia="Times New Roman" w:cs="Arial"/>
          <w:i/>
          <w:iCs/>
          <w:sz w:val="24"/>
        </w:rPr>
        <w:t>высотная болезнь</w:t>
      </w:r>
      <w:r w:rsidRPr="00497CBD">
        <w:rPr>
          <w:rFonts w:eastAsia="Times New Roman" w:cs="Arial"/>
          <w:iCs/>
          <w:sz w:val="24"/>
        </w:rPr>
        <w:t>________________________________________________</w:t>
      </w:r>
      <w:r>
        <w:rPr>
          <w:rFonts w:eastAsia="Times New Roman" w:cs="Arial"/>
          <w:iCs/>
          <w:sz w:val="24"/>
        </w:rPr>
        <w:t>___</w:t>
      </w:r>
    </w:p>
    <w:p w:rsidR="008716B2" w:rsidRPr="00497CBD" w:rsidRDefault="008716B2" w:rsidP="008716B2">
      <w:pPr>
        <w:tabs>
          <w:tab w:val="left" w:pos="142"/>
          <w:tab w:val="left" w:pos="426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iCs/>
          <w:sz w:val="24"/>
        </w:rPr>
        <w:t>______________________________________________________________________</w:t>
      </w:r>
      <w:r>
        <w:rPr>
          <w:rFonts w:eastAsia="Times New Roman" w:cs="Arial"/>
          <w:iCs/>
          <w:sz w:val="24"/>
        </w:rPr>
        <w:t>__</w:t>
      </w:r>
      <w:r w:rsidRPr="00497CBD">
        <w:rPr>
          <w:rFonts w:eastAsia="Times New Roman" w:cs="Arial"/>
          <w:b/>
          <w:bCs/>
          <w:i/>
          <w:iCs/>
          <w:sz w:val="24"/>
        </w:rPr>
        <w:t xml:space="preserve">  ____________________________________________________________________________________________________________________________________________</w:t>
      </w:r>
      <w:r>
        <w:rPr>
          <w:rFonts w:eastAsia="Times New Roman" w:cs="Arial"/>
          <w:b/>
          <w:bCs/>
          <w:i/>
          <w:iCs/>
          <w:sz w:val="24"/>
        </w:rPr>
        <w:t>____</w:t>
      </w:r>
    </w:p>
    <w:p w:rsidR="008716B2" w:rsidRDefault="008716B2" w:rsidP="008716B2">
      <w:pPr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b/>
          <w:bCs/>
          <w:sz w:val="24"/>
        </w:rPr>
        <w:t xml:space="preserve">2. Эндогенная </w:t>
      </w:r>
      <w:r w:rsidRPr="00497CBD">
        <w:rPr>
          <w:rFonts w:eastAsia="Times New Roman" w:cs="Arial"/>
          <w:sz w:val="24"/>
        </w:rPr>
        <w:t>(патологическая):</w:t>
      </w:r>
    </w:p>
    <w:p w:rsidR="008716B2" w:rsidRPr="00497CBD" w:rsidRDefault="008716B2" w:rsidP="008716B2">
      <w:pPr>
        <w:autoSpaceDE w:val="0"/>
        <w:spacing w:line="288" w:lineRule="auto"/>
        <w:ind w:left="720"/>
        <w:rPr>
          <w:rFonts w:eastAsia="Times New Roman" w:cs="Arial"/>
          <w:sz w:val="24"/>
        </w:rPr>
      </w:pPr>
      <w:r>
        <w:rPr>
          <w:rFonts w:eastAsia="Times New Roman" w:cs="Arial"/>
          <w:b/>
          <w:i/>
          <w:iCs/>
          <w:sz w:val="24"/>
          <w:lang w:val="uk-UA"/>
        </w:rPr>
        <w:t xml:space="preserve">- </w:t>
      </w:r>
      <w:r w:rsidRPr="00497CBD">
        <w:rPr>
          <w:rFonts w:eastAsia="Times New Roman" w:cs="Arial"/>
          <w:b/>
          <w:i/>
          <w:iCs/>
          <w:sz w:val="24"/>
        </w:rPr>
        <w:t>дыхательная (респираторная)</w:t>
      </w:r>
      <w:r>
        <w:rPr>
          <w:rFonts w:eastAsia="Times New Roman" w:cs="Arial"/>
          <w:b/>
          <w:bCs/>
          <w:i/>
          <w:iCs/>
          <w:sz w:val="24"/>
        </w:rPr>
        <w:t xml:space="preserve"> 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</w:t>
      </w:r>
      <w:r>
        <w:rPr>
          <w:rFonts w:eastAsia="Times New Roman" w:cs="Arial"/>
          <w:sz w:val="24"/>
        </w:rPr>
        <w:t>___________________</w:t>
      </w:r>
    </w:p>
    <w:p w:rsidR="008716B2" w:rsidRPr="004065BD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uk-UA"/>
        </w:rPr>
      </w:pPr>
      <w:r>
        <w:rPr>
          <w:rFonts w:eastAsia="Times New Roman" w:cs="Arial"/>
          <w:sz w:val="24"/>
        </w:rPr>
        <w:t>____________________________________________________________________</w:t>
      </w:r>
      <w:r>
        <w:rPr>
          <w:rFonts w:eastAsia="Times New Roman" w:cs="Arial"/>
          <w:sz w:val="24"/>
          <w:lang w:val="uk-UA"/>
        </w:rPr>
        <w:t>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b/>
          <w:i/>
          <w:iCs/>
          <w:sz w:val="24"/>
        </w:rPr>
      </w:pPr>
      <w:r>
        <w:rPr>
          <w:rFonts w:eastAsia="Times New Roman" w:cs="Arial"/>
          <w:b/>
          <w:i/>
          <w:iCs/>
          <w:sz w:val="24"/>
        </w:rPr>
        <w:tab/>
      </w:r>
      <w:r>
        <w:rPr>
          <w:rFonts w:eastAsia="Times New Roman" w:cs="Arial"/>
          <w:b/>
          <w:i/>
          <w:iCs/>
          <w:sz w:val="24"/>
          <w:lang w:val="uk-UA"/>
        </w:rPr>
        <w:t xml:space="preserve">-  </w:t>
      </w:r>
      <w:proofErr w:type="spellStart"/>
      <w:r w:rsidRPr="00497CBD">
        <w:rPr>
          <w:rFonts w:eastAsia="Times New Roman" w:cs="Arial"/>
          <w:b/>
          <w:i/>
          <w:iCs/>
          <w:sz w:val="24"/>
        </w:rPr>
        <w:t>гемическая</w:t>
      </w:r>
      <w:proofErr w:type="spellEnd"/>
      <w:r w:rsidRPr="00497CBD">
        <w:rPr>
          <w:rFonts w:eastAsia="Times New Roman" w:cs="Arial"/>
          <w:b/>
          <w:i/>
          <w:iCs/>
          <w:sz w:val="24"/>
        </w:rPr>
        <w:t xml:space="preserve"> (кровяная)</w:t>
      </w:r>
      <w:r>
        <w:rPr>
          <w:rFonts w:eastAsia="Times New Roman" w:cs="Arial"/>
          <w:b/>
          <w:i/>
          <w:iCs/>
          <w:sz w:val="24"/>
        </w:rPr>
        <w:t>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</w:rPr>
      </w:pPr>
      <w:r>
        <w:rPr>
          <w:rFonts w:eastAsia="Times New Roman" w:cs="Arial"/>
          <w:b/>
          <w:i/>
          <w:iCs/>
          <w:sz w:val="24"/>
        </w:rPr>
        <w:t>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sz w:val="24"/>
        </w:rPr>
      </w:pPr>
      <w:r w:rsidRPr="0059783A">
        <w:rPr>
          <w:rFonts w:eastAsia="Times New Roman" w:cs="Arial"/>
          <w:i/>
          <w:sz w:val="24"/>
        </w:rPr>
        <w:t>-анемическая</w:t>
      </w:r>
      <w:r>
        <w:rPr>
          <w:rFonts w:eastAsia="Times New Roman" w:cs="Arial"/>
          <w:i/>
          <w:sz w:val="24"/>
        </w:rPr>
        <w:t>__________________________________________________________</w:t>
      </w:r>
    </w:p>
    <w:p w:rsidR="008716B2" w:rsidRPr="0059783A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sz w:val="24"/>
        </w:rPr>
      </w:pPr>
      <w:r>
        <w:rPr>
          <w:rFonts w:eastAsia="Times New Roman" w:cs="Arial"/>
          <w:i/>
          <w:sz w:val="24"/>
        </w:rPr>
        <w:t>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sz w:val="24"/>
        </w:rPr>
        <w:t>-</w:t>
      </w:r>
      <w:r w:rsidRPr="0059783A">
        <w:rPr>
          <w:rFonts w:eastAsia="Times New Roman" w:cs="Arial"/>
          <w:i/>
          <w:iCs/>
          <w:sz w:val="24"/>
        </w:rPr>
        <w:t xml:space="preserve"> </w:t>
      </w:r>
      <w:r w:rsidRPr="00497CBD">
        <w:rPr>
          <w:rFonts w:eastAsia="Times New Roman" w:cs="Arial"/>
          <w:i/>
          <w:iCs/>
          <w:sz w:val="24"/>
        </w:rPr>
        <w:t xml:space="preserve">при </w:t>
      </w:r>
      <w:proofErr w:type="spellStart"/>
      <w:r w:rsidRPr="00497CBD">
        <w:rPr>
          <w:rFonts w:eastAsia="Times New Roman" w:cs="Arial"/>
          <w:i/>
          <w:iCs/>
          <w:sz w:val="24"/>
        </w:rPr>
        <w:t>инактивации</w:t>
      </w:r>
      <w:proofErr w:type="spellEnd"/>
      <w:r w:rsidRPr="00497CBD">
        <w:rPr>
          <w:rFonts w:eastAsia="Times New Roman" w:cs="Arial"/>
          <w:i/>
          <w:iCs/>
          <w:sz w:val="24"/>
        </w:rPr>
        <w:t xml:space="preserve"> гемоглобина (</w:t>
      </w:r>
      <w:proofErr w:type="spellStart"/>
      <w:r w:rsidRPr="00497CBD">
        <w:rPr>
          <w:rFonts w:eastAsia="Times New Roman" w:cs="Arial"/>
          <w:i/>
          <w:iCs/>
          <w:sz w:val="24"/>
        </w:rPr>
        <w:t>Hb</w:t>
      </w:r>
      <w:proofErr w:type="spellEnd"/>
      <w:r w:rsidRPr="00497CBD">
        <w:rPr>
          <w:rFonts w:eastAsia="Times New Roman" w:cs="Arial"/>
          <w:i/>
          <w:iCs/>
          <w:sz w:val="24"/>
        </w:rPr>
        <w:t>)</w:t>
      </w:r>
      <w:r>
        <w:rPr>
          <w:rFonts w:eastAsia="Times New Roman" w:cs="Arial"/>
          <w:i/>
          <w:iCs/>
          <w:sz w:val="24"/>
        </w:rPr>
        <w:t>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</w:t>
      </w:r>
    </w:p>
    <w:p w:rsidR="008716B2" w:rsidRPr="002C06CA" w:rsidRDefault="008716B2" w:rsidP="008716B2">
      <w:pPr>
        <w:tabs>
          <w:tab w:val="left" w:pos="709"/>
        </w:tabs>
        <w:autoSpaceDE w:val="0"/>
        <w:spacing w:line="288" w:lineRule="auto"/>
        <w:jc w:val="center"/>
        <w:rPr>
          <w:rFonts w:eastAsia="Times New Roman" w:cs="Arial"/>
          <w:sz w:val="24"/>
          <w:u w:val="single"/>
        </w:rPr>
      </w:pPr>
      <w:r w:rsidRPr="002C06CA">
        <w:rPr>
          <w:rFonts w:eastAsia="Times New Roman" w:cs="Arial"/>
          <w:sz w:val="24"/>
          <w:u w:val="single"/>
        </w:rPr>
        <w:t xml:space="preserve">Формы </w:t>
      </w:r>
      <w:proofErr w:type="spellStart"/>
      <w:r w:rsidRPr="002C06CA">
        <w:rPr>
          <w:rFonts w:eastAsia="Times New Roman" w:cs="Arial"/>
          <w:sz w:val="24"/>
          <w:u w:val="single"/>
        </w:rPr>
        <w:t>инактивированого</w:t>
      </w:r>
      <w:proofErr w:type="spellEnd"/>
      <w:r w:rsidRPr="002C06CA">
        <w:rPr>
          <w:rFonts w:eastAsia="Times New Roman" w:cs="Arial"/>
          <w:sz w:val="24"/>
          <w:u w:val="single"/>
        </w:rPr>
        <w:t xml:space="preserve"> гемоглобина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 w:rsidRPr="00497CBD">
        <w:rPr>
          <w:rFonts w:eastAsia="Times New Roman" w:cs="Arial"/>
          <w:bCs/>
          <w:sz w:val="24"/>
        </w:rPr>
        <w:t>К</w:t>
      </w:r>
      <w:r w:rsidRPr="00497CBD">
        <w:rPr>
          <w:rFonts w:eastAsia="Times New Roman" w:cs="Arial"/>
          <w:bCs/>
          <w:iCs/>
          <w:sz w:val="24"/>
        </w:rPr>
        <w:t>арбоксигемоглобин</w:t>
      </w:r>
      <w:r w:rsidRPr="00497CBD">
        <w:rPr>
          <w:rFonts w:eastAsia="Times New Roman" w:cs="Arial"/>
          <w:bCs/>
          <w:sz w:val="24"/>
        </w:rPr>
        <w:t xml:space="preserve"> </w:t>
      </w:r>
      <w:r w:rsidRPr="00497CBD">
        <w:rPr>
          <w:rFonts w:eastAsia="Times New Roman" w:cs="Arial"/>
          <w:sz w:val="24"/>
        </w:rPr>
        <w:t xml:space="preserve">– </w:t>
      </w:r>
      <w:proofErr w:type="spellStart"/>
      <w:r w:rsidRPr="00497CBD">
        <w:rPr>
          <w:rFonts w:eastAsia="Times New Roman" w:cs="Arial"/>
          <w:sz w:val="24"/>
        </w:rPr>
        <w:t>Hb</w:t>
      </w:r>
      <w:proofErr w:type="spellEnd"/>
      <w:r w:rsidRPr="00497CBD">
        <w:rPr>
          <w:rFonts w:eastAsia="Times New Roman" w:cs="Arial"/>
          <w:sz w:val="24"/>
        </w:rPr>
        <w:t xml:space="preserve">-СО </w:t>
      </w:r>
      <w:r>
        <w:rPr>
          <w:rFonts w:eastAsia="Times New Roman" w:cs="Arial"/>
          <w:sz w:val="24"/>
        </w:rPr>
        <w:t>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</w:t>
      </w:r>
      <w:r w:rsidRPr="004065BD">
        <w:rPr>
          <w:rFonts w:eastAsia="Times New Roman" w:cs="Arial"/>
          <w:bCs/>
          <w:sz w:val="24"/>
        </w:rPr>
        <w:t xml:space="preserve"> </w:t>
      </w:r>
      <w:r w:rsidRPr="00497CBD">
        <w:rPr>
          <w:rFonts w:eastAsia="Times New Roman" w:cs="Arial"/>
          <w:bCs/>
          <w:sz w:val="24"/>
        </w:rPr>
        <w:t>М</w:t>
      </w:r>
      <w:r w:rsidRPr="00497CBD">
        <w:rPr>
          <w:rFonts w:eastAsia="Times New Roman" w:cs="Arial"/>
          <w:bCs/>
          <w:iCs/>
          <w:sz w:val="24"/>
        </w:rPr>
        <w:t>етгемоглобин</w:t>
      </w:r>
      <w:r w:rsidRPr="00497CBD">
        <w:rPr>
          <w:rFonts w:eastAsia="Times New Roman" w:cs="Arial"/>
          <w:iCs/>
          <w:sz w:val="24"/>
        </w:rPr>
        <w:t xml:space="preserve"> </w:t>
      </w:r>
      <w:r w:rsidRPr="00497CBD">
        <w:rPr>
          <w:rFonts w:eastAsia="Times New Roman" w:cs="Arial"/>
          <w:sz w:val="24"/>
        </w:rPr>
        <w:t>–</w:t>
      </w:r>
      <w:r>
        <w:rPr>
          <w:rFonts w:eastAsia="Times New Roman" w:cs="Arial"/>
          <w:sz w:val="24"/>
          <w:lang w:val="uk-UA"/>
        </w:rPr>
        <w:t>_</w:t>
      </w:r>
      <w:r>
        <w:rPr>
          <w:rFonts w:eastAsia="Times New Roman" w:cs="Arial"/>
          <w:i/>
          <w:iCs/>
          <w:sz w:val="24"/>
        </w:rPr>
        <w:t>____________________________________________________</w:t>
      </w:r>
      <w:r>
        <w:rPr>
          <w:rFonts w:eastAsia="Times New Roman" w:cs="Arial"/>
          <w:i/>
          <w:iCs/>
          <w:sz w:val="24"/>
          <w:lang w:val="uk-UA"/>
        </w:rPr>
        <w:t>_</w:t>
      </w:r>
      <w:r>
        <w:rPr>
          <w:rFonts w:eastAsia="Times New Roman" w:cs="Arial"/>
          <w:i/>
          <w:iCs/>
          <w:sz w:val="24"/>
        </w:rPr>
        <w:t>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uk-UA"/>
        </w:rPr>
      </w:pPr>
      <w:r>
        <w:rPr>
          <w:rFonts w:eastAsia="Times New Roman" w:cs="Arial"/>
          <w:i/>
          <w:iCs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sz w:val="24"/>
          <w:lang w:val="uk-UA"/>
        </w:rPr>
      </w:pPr>
      <w:proofErr w:type="spellStart"/>
      <w:r w:rsidRPr="00497CBD">
        <w:rPr>
          <w:rFonts w:eastAsia="Times New Roman" w:cs="Arial"/>
          <w:bCs/>
          <w:iCs/>
          <w:sz w:val="24"/>
        </w:rPr>
        <w:t>Сульфгемоглобин</w:t>
      </w:r>
      <w:proofErr w:type="spellEnd"/>
      <w:r w:rsidRPr="00497CBD">
        <w:rPr>
          <w:rFonts w:eastAsia="Times New Roman" w:cs="Arial"/>
          <w:i/>
          <w:iCs/>
          <w:sz w:val="24"/>
        </w:rPr>
        <w:t xml:space="preserve">  </w:t>
      </w:r>
      <w:r w:rsidRPr="00497CBD">
        <w:rPr>
          <w:rFonts w:eastAsia="Times New Roman" w:cs="Arial"/>
          <w:sz w:val="24"/>
        </w:rPr>
        <w:t>–  Hb-H</w:t>
      </w:r>
      <w:r w:rsidRPr="00497CBD">
        <w:rPr>
          <w:rFonts w:eastAsia="Times New Roman" w:cs="Arial"/>
          <w:sz w:val="24"/>
          <w:vertAlign w:val="subscript"/>
        </w:rPr>
        <w:t>2</w:t>
      </w:r>
      <w:r w:rsidRPr="00497CBD">
        <w:rPr>
          <w:rFonts w:eastAsia="Times New Roman" w:cs="Arial"/>
          <w:sz w:val="24"/>
        </w:rPr>
        <w:t>S</w:t>
      </w:r>
      <w:r>
        <w:rPr>
          <w:rFonts w:eastAsia="Times New Roman" w:cs="Arial"/>
          <w:sz w:val="24"/>
          <w:lang w:val="uk-UA"/>
        </w:rPr>
        <w:t xml:space="preserve"> ____________________________________________</w:t>
      </w:r>
    </w:p>
    <w:p w:rsidR="008716B2" w:rsidRPr="004065BD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uk-UA"/>
        </w:rPr>
      </w:pPr>
      <w:r>
        <w:rPr>
          <w:rFonts w:eastAsia="Times New Roman" w:cs="Arial"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b/>
          <w:i/>
          <w:iCs/>
          <w:sz w:val="24"/>
        </w:rPr>
        <w:tab/>
      </w:r>
      <w:r>
        <w:rPr>
          <w:rFonts w:eastAsia="Times New Roman" w:cs="Arial"/>
          <w:b/>
          <w:i/>
          <w:iCs/>
          <w:sz w:val="24"/>
          <w:lang w:val="uk-UA"/>
        </w:rPr>
        <w:t xml:space="preserve">- </w:t>
      </w:r>
      <w:r w:rsidRPr="00497CBD">
        <w:rPr>
          <w:rFonts w:eastAsia="Times New Roman" w:cs="Arial"/>
          <w:b/>
          <w:i/>
          <w:iCs/>
          <w:sz w:val="24"/>
        </w:rPr>
        <w:t xml:space="preserve">циркуляторная </w:t>
      </w:r>
      <w:r w:rsidRPr="00497CBD">
        <w:rPr>
          <w:rFonts w:eastAsia="Times New Roman" w:cs="Arial"/>
          <w:i/>
          <w:iCs/>
          <w:sz w:val="24"/>
        </w:rPr>
        <w:t xml:space="preserve"> 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ab/>
      </w:r>
      <w:r>
        <w:rPr>
          <w:rFonts w:eastAsia="Times New Roman" w:cs="Arial"/>
          <w:i/>
          <w:iCs/>
          <w:sz w:val="24"/>
          <w:lang w:val="uk-UA"/>
        </w:rPr>
        <w:t xml:space="preserve">- </w:t>
      </w:r>
      <w:r w:rsidRPr="00B62D5C">
        <w:rPr>
          <w:rFonts w:eastAsia="Times New Roman" w:cs="Arial"/>
          <w:b/>
          <w:i/>
          <w:iCs/>
          <w:sz w:val="24"/>
        </w:rPr>
        <w:t>тканевая</w:t>
      </w:r>
      <w:r>
        <w:rPr>
          <w:rFonts w:eastAsia="Times New Roman" w:cs="Arial"/>
          <w:i/>
          <w:iCs/>
          <w:sz w:val="24"/>
        </w:rPr>
        <w:t xml:space="preserve"> 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______________________________________________________________________</w:t>
      </w:r>
      <w:r>
        <w:rPr>
          <w:rFonts w:eastAsia="Times New Roman" w:cs="Arial"/>
          <w:i/>
          <w:iCs/>
          <w:sz w:val="24"/>
        </w:rPr>
        <w:tab/>
      </w:r>
      <w:r>
        <w:rPr>
          <w:rFonts w:eastAsia="Times New Roman" w:cs="Arial"/>
          <w:i/>
          <w:iCs/>
          <w:sz w:val="24"/>
          <w:lang w:val="uk-UA"/>
        </w:rPr>
        <w:t xml:space="preserve">- </w:t>
      </w:r>
      <w:r w:rsidRPr="00B62D5C">
        <w:rPr>
          <w:rFonts w:eastAsia="Times New Roman" w:cs="Arial"/>
          <w:b/>
          <w:i/>
          <w:iCs/>
          <w:sz w:val="24"/>
        </w:rPr>
        <w:t xml:space="preserve">смешанная </w:t>
      </w:r>
      <w:r>
        <w:rPr>
          <w:rFonts w:eastAsia="Times New Roman" w:cs="Arial"/>
          <w:i/>
          <w:iCs/>
          <w:sz w:val="24"/>
        </w:rPr>
        <w:t>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</w:rPr>
      </w:pPr>
      <w:r>
        <w:rPr>
          <w:rFonts w:eastAsia="Times New Roman" w:cs="Arial"/>
          <w:i/>
          <w:iCs/>
          <w:sz w:val="24"/>
        </w:rPr>
        <w:t>______________________________________________________________________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uk-UA"/>
        </w:rPr>
      </w:pPr>
      <w:r>
        <w:rPr>
          <w:rFonts w:eastAsia="Times New Roman" w:cs="Arial"/>
          <w:i/>
          <w:iCs/>
          <w:sz w:val="24"/>
        </w:rPr>
        <w:lastRenderedPageBreak/>
        <w:tab/>
      </w:r>
      <w:r w:rsidRPr="00B62D5C">
        <w:rPr>
          <w:rFonts w:eastAsia="Times New Roman" w:cs="Arial"/>
          <w:b/>
          <w:i/>
          <w:iCs/>
          <w:sz w:val="24"/>
        </w:rPr>
        <w:t>гипоксия нагрузки</w:t>
      </w:r>
      <w:r>
        <w:rPr>
          <w:rFonts w:eastAsia="Times New Roman" w:cs="Arial"/>
          <w:i/>
          <w:iCs/>
          <w:sz w:val="24"/>
        </w:rPr>
        <w:t xml:space="preserve"> ______________________________________________</w:t>
      </w:r>
      <w:r>
        <w:rPr>
          <w:rFonts w:eastAsia="Times New Roman" w:cs="Arial"/>
          <w:i/>
          <w:iCs/>
          <w:sz w:val="24"/>
          <w:lang w:val="uk-UA"/>
        </w:rPr>
        <w:t>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uk-UA"/>
        </w:rPr>
      </w:pPr>
      <w:r>
        <w:rPr>
          <w:rFonts w:eastAsia="Times New Roman" w:cs="Arial"/>
          <w:i/>
          <w:iCs/>
          <w:sz w:val="24"/>
          <w:lang w:val="uk-UA"/>
        </w:rPr>
        <w:t>______________________________________________________________________</w:t>
      </w:r>
    </w:p>
    <w:p w:rsidR="008716B2" w:rsidRDefault="008716B2" w:rsidP="008716B2">
      <w:pPr>
        <w:tabs>
          <w:tab w:val="left" w:pos="709"/>
        </w:tabs>
        <w:autoSpaceDE w:val="0"/>
        <w:spacing w:line="288" w:lineRule="auto"/>
        <w:rPr>
          <w:rFonts w:eastAsia="Times New Roman" w:cs="Arial"/>
          <w:i/>
          <w:iCs/>
          <w:sz w:val="24"/>
          <w:lang w:val="uk-UA"/>
        </w:rPr>
      </w:pPr>
      <w:r>
        <w:rPr>
          <w:rFonts w:eastAsia="Times New Roman" w:cs="Arial"/>
          <w:i/>
          <w:iCs/>
          <w:sz w:val="24"/>
          <w:lang w:val="uk-UA"/>
        </w:rPr>
        <w:t>______________________________________________________________________</w:t>
      </w:r>
    </w:p>
    <w:p w:rsidR="008716B2" w:rsidRPr="00497CBD" w:rsidRDefault="008716B2" w:rsidP="008716B2">
      <w:pPr>
        <w:autoSpaceDE w:val="0"/>
        <w:spacing w:line="288" w:lineRule="auto"/>
        <w:rPr>
          <w:rFonts w:eastAsia="Times New Roman" w:cs="Arial"/>
          <w:b/>
          <w:bCs/>
          <w:sz w:val="24"/>
        </w:rPr>
      </w:pPr>
      <w:r w:rsidRPr="00497CBD">
        <w:rPr>
          <w:rFonts w:eastAsia="Times New Roman" w:cs="Arial"/>
          <w:b/>
          <w:bCs/>
          <w:sz w:val="24"/>
        </w:rPr>
        <w:t>Компенсаторно-приспособительные механизмы при гипоксии</w:t>
      </w:r>
    </w:p>
    <w:p w:rsidR="008716B2" w:rsidRPr="00497CBD" w:rsidRDefault="008716B2" w:rsidP="008716B2">
      <w:pPr>
        <w:numPr>
          <w:ilvl w:val="1"/>
          <w:numId w:val="1"/>
        </w:numPr>
        <w:tabs>
          <w:tab w:val="clear" w:pos="1080"/>
          <w:tab w:val="num" w:pos="0"/>
          <w:tab w:val="left" w:pos="360"/>
        </w:tabs>
        <w:autoSpaceDE w:val="0"/>
        <w:spacing w:line="288" w:lineRule="auto"/>
        <w:ind w:left="0" w:firstLine="0"/>
        <w:rPr>
          <w:rFonts w:eastAsia="Times New Roman" w:cs="Arial"/>
          <w:i/>
          <w:sz w:val="24"/>
        </w:rPr>
      </w:pPr>
      <w:r w:rsidRPr="00497CBD">
        <w:rPr>
          <w:rFonts w:cs="Arial"/>
          <w:noProof/>
          <w:sz w:val="24"/>
          <w:lang w:eastAsia="ru-RU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3884930</wp:posOffset>
            </wp:positionH>
            <wp:positionV relativeFrom="paragraph">
              <wp:posOffset>36195</wp:posOffset>
            </wp:positionV>
            <wp:extent cx="2119630" cy="1068705"/>
            <wp:effectExtent l="0" t="0" r="0" b="0"/>
            <wp:wrapTight wrapText="largest">
              <wp:wrapPolygon edited="0">
                <wp:start x="0" y="0"/>
                <wp:lineTo x="0" y="21176"/>
                <wp:lineTo x="21354" y="21176"/>
                <wp:lineTo x="2135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068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CBD">
        <w:rPr>
          <w:rFonts w:eastAsia="Times New Roman" w:cs="Arial"/>
          <w:i/>
          <w:sz w:val="24"/>
        </w:rPr>
        <w:t xml:space="preserve">Механизмы </w:t>
      </w:r>
      <w:r w:rsidRPr="00497CBD">
        <w:rPr>
          <w:rFonts w:eastAsia="Times New Roman" w:cs="Arial"/>
          <w:bCs/>
          <w:i/>
          <w:sz w:val="24"/>
        </w:rPr>
        <w:t>компенсации</w:t>
      </w:r>
      <w:r w:rsidRPr="00497CBD">
        <w:rPr>
          <w:rFonts w:eastAsia="Times New Roman" w:cs="Arial"/>
          <w:i/>
          <w:sz w:val="24"/>
        </w:rPr>
        <w:t xml:space="preserve"> при гипоксии </w:t>
      </w:r>
    </w:p>
    <w:p w:rsidR="008716B2" w:rsidRPr="00497CBD" w:rsidRDefault="008716B2" w:rsidP="008716B2">
      <w:pPr>
        <w:tabs>
          <w:tab w:val="left" w:pos="360"/>
        </w:tabs>
        <w:autoSpaceDE w:val="0"/>
        <w:spacing w:line="288" w:lineRule="auto"/>
        <w:rPr>
          <w:rFonts w:eastAsia="Times New Roman" w:cs="Arial"/>
          <w:i/>
          <w:sz w:val="24"/>
        </w:rPr>
      </w:pPr>
      <w:r w:rsidRPr="00497CBD">
        <w:rPr>
          <w:rFonts w:eastAsia="Times New Roman" w:cs="Arial"/>
          <w:i/>
          <w:sz w:val="24"/>
        </w:rPr>
        <w:t>(срочные приспособительные механизмы):</w:t>
      </w:r>
    </w:p>
    <w:p w:rsidR="008716B2" w:rsidRPr="00497CBD" w:rsidRDefault="008716B2" w:rsidP="008716B2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</w:t>
      </w:r>
    </w:p>
    <w:p w:rsidR="008716B2" w:rsidRDefault="008716B2" w:rsidP="008716B2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</w:t>
      </w:r>
    </w:p>
    <w:p w:rsidR="008716B2" w:rsidRDefault="008716B2" w:rsidP="008716B2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</w:rPr>
      </w:pPr>
      <w:r>
        <w:rPr>
          <w:rFonts w:eastAsia="Times New Roman" w:cs="Arial"/>
          <w:sz w:val="24"/>
        </w:rPr>
        <w:t>_________________________________________</w:t>
      </w:r>
    </w:p>
    <w:p w:rsidR="008716B2" w:rsidRPr="00497CBD" w:rsidRDefault="008716B2" w:rsidP="008716B2">
      <w:pPr>
        <w:tabs>
          <w:tab w:val="left" w:pos="870"/>
        </w:tabs>
        <w:autoSpaceDE w:val="0"/>
        <w:spacing w:line="288" w:lineRule="auto"/>
        <w:rPr>
          <w:rFonts w:eastAsia="Times New Roman" w:cs="Arial"/>
          <w:sz w:val="24"/>
        </w:rPr>
      </w:pPr>
      <w:r>
        <w:rPr>
          <w:rFonts w:eastAsia="Times New Roman" w:cs="Arial"/>
          <w:sz w:val="24"/>
        </w:rPr>
        <w:t>_________________________________________</w:t>
      </w:r>
    </w:p>
    <w:p w:rsidR="008716B2" w:rsidRDefault="008716B2" w:rsidP="008716B2">
      <w:pPr>
        <w:autoSpaceDE w:val="0"/>
        <w:spacing w:line="288" w:lineRule="auto"/>
        <w:rPr>
          <w:rFonts w:eastAsia="Times New Roman" w:cs="Arial"/>
          <w:sz w:val="24"/>
        </w:rPr>
      </w:pPr>
      <w:r w:rsidRPr="00497CBD">
        <w:rPr>
          <w:rFonts w:eastAsia="Times New Roman" w:cs="Arial"/>
          <w:sz w:val="24"/>
        </w:rPr>
        <w:t>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</w:rPr>
        <w:t>____</w:t>
      </w:r>
    </w:p>
    <w:p w:rsidR="008716B2" w:rsidRPr="00497CBD" w:rsidRDefault="008716B2" w:rsidP="008716B2">
      <w:pPr>
        <w:autoSpaceDE w:val="0"/>
        <w:spacing w:line="288" w:lineRule="auto"/>
        <w:rPr>
          <w:rFonts w:eastAsia="Times New Roman" w:cs="Arial"/>
          <w:sz w:val="24"/>
        </w:rPr>
      </w:pPr>
    </w:p>
    <w:p w:rsidR="008716B2" w:rsidRPr="00497CBD" w:rsidRDefault="008716B2" w:rsidP="008716B2">
      <w:pPr>
        <w:numPr>
          <w:ilvl w:val="0"/>
          <w:numId w:val="1"/>
        </w:numPr>
        <w:autoSpaceDE w:val="0"/>
        <w:spacing w:line="288" w:lineRule="auto"/>
        <w:rPr>
          <w:rFonts w:eastAsia="Times New Roman" w:cs="Arial"/>
          <w:i/>
          <w:sz w:val="24"/>
        </w:rPr>
      </w:pPr>
      <w:r w:rsidRPr="00497CBD">
        <w:rPr>
          <w:rFonts w:eastAsia="Times New Roman" w:cs="Arial"/>
          <w:i/>
          <w:sz w:val="24"/>
        </w:rPr>
        <w:t xml:space="preserve">Механизмы </w:t>
      </w:r>
      <w:r w:rsidRPr="00497CBD">
        <w:rPr>
          <w:rFonts w:eastAsia="Times New Roman" w:cs="Arial"/>
          <w:bCs/>
          <w:i/>
          <w:sz w:val="24"/>
        </w:rPr>
        <w:t>адаптации</w:t>
      </w:r>
      <w:r w:rsidRPr="00497CBD">
        <w:rPr>
          <w:rFonts w:eastAsia="Times New Roman" w:cs="Arial"/>
          <w:i/>
          <w:sz w:val="24"/>
        </w:rPr>
        <w:t xml:space="preserve"> к гипоксии </w:t>
      </w:r>
    </w:p>
    <w:p w:rsidR="008716B2" w:rsidRPr="00497CBD" w:rsidRDefault="008716B2" w:rsidP="008716B2">
      <w:pPr>
        <w:autoSpaceDE w:val="0"/>
        <w:spacing w:line="288" w:lineRule="auto"/>
        <w:rPr>
          <w:rFonts w:eastAsia="Times New Roman" w:cs="Arial"/>
          <w:i/>
          <w:sz w:val="24"/>
        </w:rPr>
      </w:pPr>
      <w:r w:rsidRPr="00497CBD">
        <w:rPr>
          <w:rFonts w:eastAsia="Times New Roman" w:cs="Arial"/>
          <w:i/>
          <w:sz w:val="24"/>
        </w:rPr>
        <w:t>(долгосрочные приспособительные механизмы)</w:t>
      </w:r>
    </w:p>
    <w:p w:rsidR="008716B2" w:rsidRPr="00497CBD" w:rsidRDefault="008716B2" w:rsidP="008716B2">
      <w:pPr>
        <w:spacing w:line="288" w:lineRule="auto"/>
        <w:jc w:val="center"/>
        <w:rPr>
          <w:rFonts w:cs="Arial"/>
          <w:sz w:val="24"/>
          <w:u w:val="single"/>
          <w:vertAlign w:val="subscript"/>
        </w:rPr>
      </w:pPr>
      <w:r w:rsidRPr="00497CBD">
        <w:rPr>
          <w:rFonts w:cs="Arial"/>
          <w:sz w:val="24"/>
          <w:u w:val="single"/>
        </w:rPr>
        <w:t>В дыхательной системе</w:t>
      </w:r>
    </w:p>
    <w:p w:rsidR="008716B2" w:rsidRPr="00497CBD" w:rsidRDefault="008716B2" w:rsidP="008716B2">
      <w:pPr>
        <w:numPr>
          <w:ilvl w:val="0"/>
          <w:numId w:val="3"/>
        </w:numPr>
        <w:spacing w:line="288" w:lineRule="auto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гипертрофия нейронов дыхательного центра и снижение их чувствительности к концентрации СО</w:t>
      </w:r>
      <w:r w:rsidRPr="00497CBD">
        <w:rPr>
          <w:rFonts w:cs="Arial"/>
          <w:sz w:val="24"/>
          <w:vertAlign w:val="subscript"/>
        </w:rPr>
        <w:t>2</w:t>
      </w:r>
    </w:p>
    <w:p w:rsidR="008716B2" w:rsidRPr="00497CBD" w:rsidRDefault="008716B2" w:rsidP="008716B2">
      <w:pPr>
        <w:numPr>
          <w:ilvl w:val="0"/>
          <w:numId w:val="3"/>
        </w:numPr>
        <w:spacing w:line="288" w:lineRule="auto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гипертрофия легких</w:t>
      </w:r>
    </w:p>
    <w:p w:rsidR="008716B2" w:rsidRPr="00497CBD" w:rsidRDefault="008716B2" w:rsidP="008716B2">
      <w:pPr>
        <w:numPr>
          <w:ilvl w:val="0"/>
          <w:numId w:val="3"/>
        </w:numPr>
        <w:spacing w:line="288" w:lineRule="auto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гипертрофия дыхательных мышц</w:t>
      </w:r>
    </w:p>
    <w:p w:rsidR="008716B2" w:rsidRPr="00497CBD" w:rsidRDefault="008716B2" w:rsidP="008716B2">
      <w:pPr>
        <w:spacing w:line="288" w:lineRule="auto"/>
        <w:ind w:left="284"/>
        <w:jc w:val="center"/>
        <w:rPr>
          <w:rFonts w:cs="Arial"/>
          <w:sz w:val="24"/>
          <w:u w:val="single"/>
        </w:rPr>
      </w:pPr>
      <w:r w:rsidRPr="00497CBD">
        <w:rPr>
          <w:rFonts w:cs="Arial"/>
          <w:sz w:val="24"/>
          <w:u w:val="single"/>
        </w:rPr>
        <w:t>В системе крови</w:t>
      </w:r>
    </w:p>
    <w:p w:rsidR="008716B2" w:rsidRPr="00497CBD" w:rsidRDefault="008716B2" w:rsidP="008716B2">
      <w:pPr>
        <w:spacing w:line="288" w:lineRule="auto"/>
        <w:ind w:left="284"/>
        <w:jc w:val="both"/>
        <w:rPr>
          <w:rFonts w:cs="Arial"/>
          <w:sz w:val="24"/>
        </w:rPr>
      </w:pPr>
      <w:r w:rsidRPr="00497CBD">
        <w:rPr>
          <w:rFonts w:eastAsia="Times New Roman" w:cs="Arial"/>
          <w:bCs/>
          <w:sz w:val="24"/>
        </w:rPr>
        <w:t>–</w:t>
      </w:r>
      <w:r w:rsidRPr="00497CBD">
        <w:rPr>
          <w:rFonts w:cs="Arial"/>
          <w:sz w:val="24"/>
        </w:rPr>
        <w:t xml:space="preserve"> </w:t>
      </w:r>
      <w:r w:rsidRPr="00497CBD">
        <w:rPr>
          <w:rFonts w:cs="Arial"/>
          <w:bCs/>
          <w:sz w:val="24"/>
        </w:rPr>
        <w:t>повышение кислородной емкости крови</w:t>
      </w:r>
      <w:r w:rsidRPr="00497CBD">
        <w:rPr>
          <w:rFonts w:cs="Arial"/>
          <w:sz w:val="24"/>
        </w:rPr>
        <w:t xml:space="preserve"> вследствие:</w:t>
      </w:r>
    </w:p>
    <w:p w:rsidR="008716B2" w:rsidRPr="00497CBD" w:rsidRDefault="008716B2" w:rsidP="008716B2">
      <w:pPr>
        <w:numPr>
          <w:ilvl w:val="2"/>
          <w:numId w:val="4"/>
        </w:numPr>
        <w:tabs>
          <w:tab w:val="clear" w:pos="2175"/>
          <w:tab w:val="num" w:pos="0"/>
          <w:tab w:val="left" w:pos="709"/>
          <w:tab w:val="left" w:pos="1440"/>
        </w:tabs>
        <w:spacing w:line="288" w:lineRule="auto"/>
        <w:ind w:left="0" w:firstLine="426"/>
        <w:rPr>
          <w:rFonts w:cs="Arial"/>
          <w:sz w:val="24"/>
        </w:rPr>
      </w:pPr>
      <w:r w:rsidRPr="00497CBD">
        <w:rPr>
          <w:rFonts w:cs="Arial"/>
          <w:sz w:val="24"/>
        </w:rPr>
        <w:t xml:space="preserve"> усиления выработки эритроцитов </w:t>
      </w:r>
    </w:p>
    <w:p w:rsidR="008716B2" w:rsidRPr="00497CBD" w:rsidRDefault="008716B2" w:rsidP="008716B2">
      <w:pPr>
        <w:numPr>
          <w:ilvl w:val="2"/>
          <w:numId w:val="4"/>
        </w:numPr>
        <w:tabs>
          <w:tab w:val="clear" w:pos="2175"/>
          <w:tab w:val="num" w:pos="0"/>
          <w:tab w:val="left" w:pos="709"/>
          <w:tab w:val="left" w:pos="1470"/>
        </w:tabs>
        <w:spacing w:line="288" w:lineRule="auto"/>
        <w:ind w:left="0" w:firstLine="426"/>
        <w:rPr>
          <w:rFonts w:cs="Arial"/>
          <w:sz w:val="24"/>
        </w:rPr>
      </w:pPr>
      <w:r w:rsidRPr="00497CBD">
        <w:rPr>
          <w:rFonts w:cs="Arial"/>
          <w:sz w:val="24"/>
        </w:rPr>
        <w:t>повышения содержания эритроцитов в крови (эритроцитоз)</w:t>
      </w:r>
    </w:p>
    <w:p w:rsidR="008716B2" w:rsidRPr="00497CBD" w:rsidRDefault="008716B2" w:rsidP="008716B2">
      <w:pPr>
        <w:numPr>
          <w:ilvl w:val="2"/>
          <w:numId w:val="4"/>
        </w:numPr>
        <w:tabs>
          <w:tab w:val="clear" w:pos="2175"/>
          <w:tab w:val="num" w:pos="0"/>
          <w:tab w:val="left" w:pos="709"/>
          <w:tab w:val="left" w:pos="1425"/>
        </w:tabs>
        <w:spacing w:line="288" w:lineRule="auto"/>
        <w:ind w:left="0" w:firstLine="426"/>
        <w:rPr>
          <w:rFonts w:cs="Arial"/>
          <w:sz w:val="24"/>
          <w:vertAlign w:val="subscript"/>
        </w:rPr>
      </w:pPr>
      <w:r w:rsidRPr="00497CBD">
        <w:rPr>
          <w:rFonts w:cs="Arial"/>
          <w:sz w:val="24"/>
        </w:rPr>
        <w:t xml:space="preserve"> повышения сродства гемоглобина к О</w:t>
      </w:r>
      <w:r w:rsidRPr="00497CBD">
        <w:rPr>
          <w:rFonts w:cs="Arial"/>
          <w:sz w:val="24"/>
          <w:vertAlign w:val="subscript"/>
        </w:rPr>
        <w:t>2</w:t>
      </w:r>
    </w:p>
    <w:p w:rsidR="008716B2" w:rsidRPr="00497CBD" w:rsidRDefault="008716B2" w:rsidP="008716B2">
      <w:pPr>
        <w:spacing w:line="288" w:lineRule="auto"/>
        <w:ind w:left="567"/>
        <w:jc w:val="center"/>
        <w:rPr>
          <w:rFonts w:cs="Arial"/>
          <w:sz w:val="24"/>
          <w:u w:val="single"/>
        </w:rPr>
      </w:pPr>
      <w:r w:rsidRPr="00497CBD">
        <w:rPr>
          <w:rFonts w:cs="Arial"/>
          <w:sz w:val="24"/>
          <w:u w:val="single"/>
        </w:rPr>
        <w:t>В системе циркуляции крови</w:t>
      </w:r>
    </w:p>
    <w:p w:rsidR="008716B2" w:rsidRPr="00497CBD" w:rsidRDefault="008716B2" w:rsidP="008716B2">
      <w:pPr>
        <w:numPr>
          <w:ilvl w:val="0"/>
          <w:numId w:val="5"/>
        </w:numPr>
        <w:spacing w:line="288" w:lineRule="auto"/>
        <w:ind w:left="0" w:firstLine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гипертрофия миокарда и стенок артерий</w:t>
      </w:r>
    </w:p>
    <w:p w:rsidR="008716B2" w:rsidRPr="00497CBD" w:rsidRDefault="008716B2" w:rsidP="008716B2">
      <w:pPr>
        <w:numPr>
          <w:ilvl w:val="0"/>
          <w:numId w:val="5"/>
        </w:numPr>
        <w:spacing w:line="288" w:lineRule="auto"/>
        <w:ind w:left="0" w:firstLine="426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гиперплазия капилляров</w:t>
      </w:r>
    </w:p>
    <w:p w:rsidR="008716B2" w:rsidRPr="00497CBD" w:rsidRDefault="008716B2" w:rsidP="008716B2">
      <w:pPr>
        <w:spacing w:line="288" w:lineRule="auto"/>
        <w:ind w:left="567"/>
        <w:jc w:val="center"/>
        <w:rPr>
          <w:rFonts w:cs="Arial"/>
          <w:sz w:val="24"/>
          <w:u w:val="single"/>
        </w:rPr>
      </w:pPr>
      <w:r w:rsidRPr="00497CBD">
        <w:rPr>
          <w:rFonts w:cs="Arial"/>
          <w:sz w:val="24"/>
          <w:u w:val="single"/>
        </w:rPr>
        <w:t>В системе внутриклеточного дыхания</w:t>
      </w:r>
    </w:p>
    <w:p w:rsidR="008716B2" w:rsidRPr="00497CBD" w:rsidRDefault="008716B2" w:rsidP="008716B2">
      <w:pPr>
        <w:numPr>
          <w:ilvl w:val="0"/>
          <w:numId w:val="6"/>
        </w:numPr>
        <w:spacing w:line="288" w:lineRule="auto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гипертрофия митохондрий</w:t>
      </w:r>
    </w:p>
    <w:p w:rsidR="008716B2" w:rsidRPr="00497CBD" w:rsidRDefault="008716B2" w:rsidP="008716B2">
      <w:pPr>
        <w:numPr>
          <w:ilvl w:val="0"/>
          <w:numId w:val="6"/>
        </w:numPr>
        <w:spacing w:line="288" w:lineRule="auto"/>
        <w:jc w:val="both"/>
        <w:rPr>
          <w:rFonts w:cs="Arial"/>
          <w:sz w:val="24"/>
        </w:rPr>
      </w:pPr>
      <w:r w:rsidRPr="00497CBD">
        <w:rPr>
          <w:rFonts w:cs="Arial"/>
          <w:sz w:val="24"/>
        </w:rPr>
        <w:t>стойкая активация гликолиза (бескислородный путь получения энергии)</w:t>
      </w:r>
    </w:p>
    <w:p w:rsidR="008716B2" w:rsidRDefault="008716B2" w:rsidP="008716B2">
      <w:pPr>
        <w:spacing w:line="288" w:lineRule="auto"/>
        <w:jc w:val="center"/>
        <w:rPr>
          <w:rFonts w:cs="Arial"/>
          <w:b/>
          <w:sz w:val="24"/>
        </w:rPr>
      </w:pPr>
    </w:p>
    <w:p w:rsidR="008716B2" w:rsidRDefault="008716B2" w:rsidP="008716B2">
      <w:pPr>
        <w:spacing w:line="288" w:lineRule="auto"/>
        <w:jc w:val="center"/>
        <w:rPr>
          <w:rFonts w:cs="Arial"/>
          <w:b/>
          <w:sz w:val="24"/>
        </w:rPr>
      </w:pPr>
      <w:r w:rsidRPr="00497CBD">
        <w:rPr>
          <w:rFonts w:cs="Arial"/>
          <w:b/>
          <w:sz w:val="24"/>
        </w:rPr>
        <w:t>Изменения в органах и системах при гипоксии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 w:rsidRPr="00497CBD">
        <w:rPr>
          <w:rFonts w:cs="Arial"/>
          <w:b/>
          <w:bCs/>
          <w:i/>
          <w:sz w:val="24"/>
        </w:rPr>
        <w:t>Нервная система:</w:t>
      </w:r>
      <w:r w:rsidRPr="00497CBD">
        <w:rPr>
          <w:rFonts w:cs="Arial"/>
          <w:bCs/>
          <w:sz w:val="24"/>
        </w:rPr>
        <w:t xml:space="preserve"> </w:t>
      </w:r>
      <w:r>
        <w:rPr>
          <w:rFonts w:cs="Arial"/>
          <w:bCs/>
          <w:sz w:val="24"/>
        </w:rPr>
        <w:t>__________________________________________________</w:t>
      </w:r>
      <w:r>
        <w:rPr>
          <w:rFonts w:cs="Arial"/>
          <w:bCs/>
          <w:sz w:val="24"/>
          <w:lang w:val="uk-UA"/>
        </w:rPr>
        <w:t>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</w:t>
      </w:r>
    </w:p>
    <w:p w:rsidR="008716B2" w:rsidRPr="000C1CE8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 w:rsidRPr="002C06CA">
        <w:rPr>
          <w:rFonts w:cs="Arial"/>
          <w:b/>
          <w:bCs/>
          <w:i/>
          <w:sz w:val="24"/>
        </w:rPr>
        <w:t>Дыхание</w:t>
      </w:r>
      <w:proofErr w:type="gramStart"/>
      <w:r w:rsidRPr="002C06CA">
        <w:rPr>
          <w:rFonts w:cs="Arial"/>
          <w:bCs/>
          <w:i/>
          <w:sz w:val="24"/>
        </w:rPr>
        <w:t xml:space="preserve"> :</w:t>
      </w:r>
      <w:proofErr w:type="gramEnd"/>
      <w:r>
        <w:rPr>
          <w:rFonts w:cs="Arial"/>
          <w:bCs/>
          <w:sz w:val="24"/>
        </w:rPr>
        <w:t>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  <w:lang w:val="uk-UA"/>
        </w:rPr>
      </w:pPr>
      <w:r>
        <w:rPr>
          <w:rFonts w:cs="Arial"/>
          <w:bCs/>
          <w:sz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</w:rPr>
      </w:pPr>
      <w:r w:rsidRPr="00497CBD">
        <w:rPr>
          <w:rFonts w:cs="Arial"/>
          <w:b/>
          <w:bCs/>
          <w:i/>
          <w:sz w:val="24"/>
        </w:rPr>
        <w:lastRenderedPageBreak/>
        <w:t>Кровообращение</w:t>
      </w:r>
      <w:r>
        <w:rPr>
          <w:rFonts w:cs="Arial"/>
          <w:b/>
          <w:bCs/>
          <w:i/>
          <w:sz w:val="24"/>
        </w:rPr>
        <w:t>:</w:t>
      </w:r>
      <w:r>
        <w:rPr>
          <w:rFonts w:cs="Arial"/>
          <w:bCs/>
          <w:sz w:val="24"/>
        </w:rPr>
        <w:t>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</w:t>
      </w:r>
    </w:p>
    <w:p w:rsidR="008716B2" w:rsidRPr="000C1CE8" w:rsidRDefault="008716B2" w:rsidP="008716B2">
      <w:pPr>
        <w:spacing w:line="288" w:lineRule="auto"/>
        <w:jc w:val="both"/>
        <w:rPr>
          <w:rFonts w:cs="Arial"/>
          <w:sz w:val="24"/>
          <w:lang w:val="uk-UA"/>
        </w:rPr>
      </w:pPr>
      <w:r>
        <w:rPr>
          <w:rFonts w:cs="Arial"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</w:rPr>
      </w:pPr>
      <w:r w:rsidRPr="00497CBD">
        <w:rPr>
          <w:rFonts w:cs="Arial"/>
          <w:b/>
          <w:bCs/>
          <w:i/>
          <w:sz w:val="24"/>
        </w:rPr>
        <w:t>Обмен веществ:</w:t>
      </w:r>
      <w:r w:rsidRPr="00497CBD">
        <w:rPr>
          <w:rFonts w:cs="Arial"/>
          <w:bCs/>
          <w:sz w:val="24"/>
        </w:rPr>
        <w:t xml:space="preserve"> </w:t>
      </w:r>
      <w:r>
        <w:rPr>
          <w:rFonts w:cs="Arial"/>
          <w:bCs/>
          <w:sz w:val="24"/>
        </w:rPr>
        <w:t>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sz w:val="24"/>
          <w:lang w:val="uk-UA"/>
        </w:rPr>
      </w:pPr>
      <w:r>
        <w:rPr>
          <w:rFonts w:cs="Arial"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spacing w:line="288" w:lineRule="auto"/>
        <w:jc w:val="both"/>
        <w:rPr>
          <w:rFonts w:cs="Arial"/>
          <w:sz w:val="24"/>
          <w:lang w:val="uk-UA"/>
        </w:rPr>
      </w:pPr>
      <w:r>
        <w:rPr>
          <w:rFonts w:cs="Arial"/>
          <w:sz w:val="24"/>
          <w:lang w:val="uk-UA"/>
        </w:rPr>
        <w:t>_____________________________________________________________________</w:t>
      </w:r>
    </w:p>
    <w:p w:rsidR="008716B2" w:rsidRDefault="008716B2" w:rsidP="008716B2">
      <w:pPr>
        <w:spacing w:line="288" w:lineRule="auto"/>
        <w:rPr>
          <w:rFonts w:cs="Arial"/>
          <w:sz w:val="24"/>
          <w:lang w:val="uk-UA"/>
        </w:rPr>
      </w:pPr>
      <w:r>
        <w:rPr>
          <w:rFonts w:cs="Arial"/>
          <w:sz w:val="24"/>
          <w:lang w:val="uk-UA"/>
        </w:rPr>
        <w:t>_____________________________________________________________________</w:t>
      </w:r>
    </w:p>
    <w:p w:rsidR="00290901" w:rsidRDefault="00290901"/>
    <w:sectPr w:rsidR="00290901" w:rsidSect="008716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C95FAD"/>
    <w:multiLevelType w:val="hybridMultilevel"/>
    <w:tmpl w:val="78E0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53311"/>
    <w:multiLevelType w:val="hybridMultilevel"/>
    <w:tmpl w:val="7F381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A01A0"/>
    <w:multiLevelType w:val="multilevel"/>
    <w:tmpl w:val="0C7427D2"/>
    <w:lvl w:ilvl="0">
      <w:start w:val="1"/>
      <w:numFmt w:val="bullet"/>
      <w:lvlText w:val=""/>
      <w:lvlJc w:val="left"/>
      <w:pPr>
        <w:tabs>
          <w:tab w:val="num" w:pos="1455"/>
        </w:tabs>
        <w:ind w:left="1455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75"/>
        </w:tabs>
        <w:ind w:left="397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35"/>
        </w:tabs>
        <w:ind w:left="4335" w:hanging="360"/>
      </w:pPr>
      <w:rPr>
        <w:rFonts w:ascii="OpenSymbol" w:hAnsi="OpenSymbol" w:cs="OpenSymbol"/>
      </w:rPr>
    </w:lvl>
  </w:abstractNum>
  <w:abstractNum w:abstractNumId="4">
    <w:nsid w:val="62AF2EC1"/>
    <w:multiLevelType w:val="hybridMultilevel"/>
    <w:tmpl w:val="EDA2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0533F"/>
    <w:multiLevelType w:val="hybridMultilevel"/>
    <w:tmpl w:val="C6A8A002"/>
    <w:lvl w:ilvl="0" w:tplc="041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8"/>
    <w:rsid w:val="00175A18"/>
    <w:rsid w:val="001D6511"/>
    <w:rsid w:val="00290901"/>
    <w:rsid w:val="0087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B2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716B2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B2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716B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4493</Characters>
  <Application>Microsoft Office Word</Application>
  <DocSecurity>0</DocSecurity>
  <Lines>37</Lines>
  <Paragraphs>10</Paragraphs>
  <ScaleCrop>false</ScaleCrop>
  <Company>Национальный Фарм. Университет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 Власов</dc:creator>
  <cp:keywords/>
  <dc:description/>
  <cp:lastModifiedBy>Valery</cp:lastModifiedBy>
  <cp:revision>4</cp:revision>
  <dcterms:created xsi:type="dcterms:W3CDTF">2020-03-13T15:58:00Z</dcterms:created>
  <dcterms:modified xsi:type="dcterms:W3CDTF">2020-04-04T09:38:00Z</dcterms:modified>
</cp:coreProperties>
</file>